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03A" w:rsidRDefault="00F5703A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F202F">
        <w:rPr>
          <w:rFonts w:ascii="Times New Roman" w:hAnsi="Times New Roman"/>
          <w:sz w:val="28"/>
          <w:szCs w:val="28"/>
        </w:rPr>
        <w:t>П</w:t>
      </w:r>
      <w:r w:rsidR="00D05DB5">
        <w:rPr>
          <w:rFonts w:ascii="Times New Roman" w:hAnsi="Times New Roman"/>
          <w:sz w:val="28"/>
          <w:szCs w:val="28"/>
        </w:rPr>
        <w:t>риложение</w:t>
      </w:r>
      <w:r w:rsidRPr="00EF202F">
        <w:rPr>
          <w:rFonts w:ascii="Times New Roman" w:hAnsi="Times New Roman"/>
          <w:sz w:val="28"/>
          <w:szCs w:val="28"/>
        </w:rPr>
        <w:t xml:space="preserve"> № </w:t>
      </w:r>
      <w:r w:rsidR="00E5705A">
        <w:rPr>
          <w:rFonts w:ascii="Times New Roman" w:hAnsi="Times New Roman"/>
          <w:sz w:val="28"/>
          <w:szCs w:val="28"/>
        </w:rPr>
        <w:t>2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7F454B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="00D05DB5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</w:t>
      </w:r>
      <w:r w:rsidR="00D05DB5">
        <w:rPr>
          <w:rFonts w:ascii="Times New Roman" w:hAnsi="Times New Roman"/>
          <w:sz w:val="28"/>
          <w:szCs w:val="28"/>
        </w:rPr>
        <w:t>2</w:t>
      </w:r>
      <w:r w:rsidR="00E41DB7">
        <w:rPr>
          <w:rFonts w:ascii="Times New Roman" w:hAnsi="Times New Roman"/>
          <w:sz w:val="28"/>
          <w:szCs w:val="28"/>
        </w:rPr>
        <w:t>4</w:t>
      </w:r>
      <w:r w:rsidR="00FD7B9D">
        <w:rPr>
          <w:rFonts w:ascii="Times New Roman" w:hAnsi="Times New Roman"/>
          <w:sz w:val="28"/>
          <w:szCs w:val="28"/>
        </w:rPr>
        <w:t>-202</w:t>
      </w:r>
      <w:r w:rsidR="00E41DB7">
        <w:rPr>
          <w:rFonts w:ascii="Times New Roman" w:hAnsi="Times New Roman"/>
          <w:sz w:val="28"/>
          <w:szCs w:val="28"/>
        </w:rPr>
        <w:t>6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842665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Роговского</w:t>
      </w:r>
      <w:r w:rsidR="00CD4F3F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7F454B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="00D05DB5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</w:t>
      </w:r>
      <w:r w:rsidR="00D05DB5">
        <w:rPr>
          <w:rFonts w:ascii="Times New Roman" w:hAnsi="Times New Roman"/>
          <w:sz w:val="28"/>
          <w:szCs w:val="28"/>
        </w:rPr>
        <w:t>2</w:t>
      </w:r>
      <w:r w:rsidR="00E41DB7">
        <w:rPr>
          <w:rFonts w:ascii="Times New Roman" w:hAnsi="Times New Roman"/>
          <w:sz w:val="28"/>
          <w:szCs w:val="28"/>
        </w:rPr>
        <w:t>4</w:t>
      </w:r>
      <w:r w:rsidR="00FD7B9D">
        <w:rPr>
          <w:rFonts w:ascii="Times New Roman" w:hAnsi="Times New Roman"/>
          <w:sz w:val="28"/>
          <w:szCs w:val="28"/>
        </w:rPr>
        <w:t>-202</w:t>
      </w:r>
      <w:r w:rsidR="00E41DB7">
        <w:rPr>
          <w:rFonts w:ascii="Times New Roman" w:hAnsi="Times New Roman"/>
          <w:sz w:val="28"/>
          <w:szCs w:val="28"/>
        </w:rPr>
        <w:t>6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4536"/>
        <w:gridCol w:w="2551"/>
        <w:gridCol w:w="1560"/>
        <w:gridCol w:w="1559"/>
        <w:gridCol w:w="2297"/>
      </w:tblGrid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Наименование целевого</w:t>
            </w:r>
          </w:p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67E00" w:rsidRPr="00CD4F3F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05DB5">
              <w:rPr>
                <w:rFonts w:ascii="Times New Roman" w:hAnsi="Times New Roman"/>
                <w:sz w:val="24"/>
                <w:szCs w:val="24"/>
              </w:rPr>
              <w:t>2</w:t>
            </w:r>
            <w:r w:rsidR="00E41DB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05DB5">
              <w:rPr>
                <w:rFonts w:ascii="Times New Roman" w:hAnsi="Times New Roman"/>
                <w:sz w:val="24"/>
                <w:szCs w:val="24"/>
              </w:rPr>
              <w:t>2</w:t>
            </w:r>
            <w:r w:rsidR="00E41DB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D7B9D">
              <w:rPr>
                <w:rFonts w:ascii="Times New Roman" w:hAnsi="Times New Roman"/>
                <w:sz w:val="24"/>
                <w:szCs w:val="24"/>
              </w:rPr>
              <w:t>2</w:t>
            </w:r>
            <w:r w:rsidR="00E41DB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F3F" w:rsidRPr="00CD4F3F" w:rsidTr="000807E7">
        <w:trPr>
          <w:trHeight w:val="439"/>
          <w:tblHeader/>
          <w:jc w:val="center"/>
        </w:trPr>
        <w:tc>
          <w:tcPr>
            <w:tcW w:w="965" w:type="dxa"/>
            <w:vAlign w:val="center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3" w:type="dxa"/>
            <w:gridSpan w:val="5"/>
          </w:tcPr>
          <w:p w:rsidR="00CD4F3F" w:rsidRPr="000807E7" w:rsidRDefault="00CD4F3F" w:rsidP="00533F0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Муниципальная программа      «</w:t>
            </w:r>
            <w:r w:rsidR="007F454B">
              <w:rPr>
                <w:rFonts w:ascii="Times New Roman" w:hAnsi="Times New Roman"/>
                <w:sz w:val="28"/>
                <w:szCs w:val="28"/>
              </w:rPr>
              <w:t>Управление муниципальным имуществом</w:t>
            </w:r>
            <w:r w:rsidRPr="000807E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D4F3F" w:rsidRPr="00CD4F3F" w:rsidTr="000807E7">
        <w:trPr>
          <w:trHeight w:val="677"/>
          <w:tblHeader/>
          <w:jc w:val="center"/>
        </w:trPr>
        <w:tc>
          <w:tcPr>
            <w:tcW w:w="965" w:type="dxa"/>
          </w:tcPr>
          <w:p w:rsidR="00CD4F3F" w:rsidRPr="007F454B" w:rsidRDefault="00CD4F3F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3" w:type="dxa"/>
            <w:gridSpan w:val="5"/>
          </w:tcPr>
          <w:p w:rsidR="00CD4F3F" w:rsidRPr="007F454B" w:rsidRDefault="00CD4F3F" w:rsidP="007F454B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Цел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t>и</w:t>
            </w:r>
            <w:r w:rsidR="00A97B00" w:rsidRPr="007F454B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t>повышение эффективности управления муниципальной собственностью путем оптимизации состава муниципального имущества; - совершенствование системы учета муниципального имущества;</w:t>
            </w:r>
            <w:r w:rsidR="00533F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t>- увеличение доходов бюджета поселения на основе эффективного управления муниципальным имуществом</w:t>
            </w:r>
            <w:r w:rsidR="007F454B" w:rsidRPr="007F45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D4F3F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CD4F3F" w:rsidRPr="007F454B" w:rsidRDefault="00A97B00" w:rsidP="007F4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  <w:r w:rsidR="000807E7" w:rsidRPr="007F454B">
              <w:rPr>
                <w:rFonts w:ascii="Times New Roman" w:hAnsi="Times New Roman"/>
                <w:sz w:val="28"/>
                <w:szCs w:val="28"/>
              </w:rPr>
              <w:t>-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t xml:space="preserve">государственная регистрации прав на недвижимое имущество (проведение технической инвентаризации объектов недвижимого имущества); 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br/>
              <w:t xml:space="preserve">- развитие инфраструктуры рынка земли (организация работ по межеванию земельных участков и постановки их на государственный кадастровый учет) </w:t>
            </w:r>
          </w:p>
        </w:tc>
      </w:tr>
      <w:tr w:rsidR="007F454B" w:rsidRPr="007F454B" w:rsidTr="00CA5D01">
        <w:trPr>
          <w:trHeight w:val="259"/>
          <w:tblHeader/>
          <w:jc w:val="center"/>
        </w:trPr>
        <w:tc>
          <w:tcPr>
            <w:tcW w:w="965" w:type="dxa"/>
          </w:tcPr>
          <w:p w:rsidR="007F454B" w:rsidRPr="007F454B" w:rsidRDefault="007F454B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hideMark/>
          </w:tcPr>
          <w:p w:rsidR="007F454B" w:rsidRPr="007F454B" w:rsidRDefault="007F454B" w:rsidP="001D554C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7F454B">
              <w:rPr>
                <w:sz w:val="28"/>
                <w:szCs w:val="28"/>
              </w:rPr>
              <w:t>Целевой показатель: количество оформленных земельных участков (межевание</w:t>
            </w:r>
            <w:r w:rsidR="001D554C"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</w:tcPr>
          <w:p w:rsidR="007F454B" w:rsidRPr="007F454B" w:rsidRDefault="007F454B" w:rsidP="001D554C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B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560" w:type="dxa"/>
          </w:tcPr>
          <w:p w:rsidR="007F454B" w:rsidRPr="00A75650" w:rsidRDefault="0028691E" w:rsidP="001D554C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65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F454B" w:rsidRPr="00A75650" w:rsidRDefault="00D05DB5" w:rsidP="007F454B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65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97" w:type="dxa"/>
          </w:tcPr>
          <w:p w:rsidR="007F454B" w:rsidRPr="00A75650" w:rsidRDefault="00D05DB5" w:rsidP="007F454B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65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75650" w:rsidRPr="007F454B" w:rsidTr="000B2D99">
        <w:trPr>
          <w:trHeight w:val="271"/>
          <w:tblHeader/>
          <w:jc w:val="center"/>
        </w:trPr>
        <w:tc>
          <w:tcPr>
            <w:tcW w:w="965" w:type="dxa"/>
          </w:tcPr>
          <w:p w:rsidR="00A75650" w:rsidRPr="007F454B" w:rsidRDefault="00A75650" w:rsidP="00A756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536" w:type="dxa"/>
          </w:tcPr>
          <w:p w:rsidR="00A75650" w:rsidRPr="007F454B" w:rsidRDefault="00A75650" w:rsidP="00A7565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454B">
              <w:rPr>
                <w:sz w:val="28"/>
                <w:szCs w:val="28"/>
              </w:rPr>
              <w:t xml:space="preserve">Целевой показатель: </w:t>
            </w:r>
            <w:r w:rsidRPr="00B32E83">
              <w:rPr>
                <w:sz w:val="28"/>
                <w:szCs w:val="28"/>
              </w:rPr>
              <w:t>количество отчетов о рыночной оценке объектов не</w:t>
            </w:r>
            <w:r>
              <w:rPr>
                <w:sz w:val="28"/>
                <w:szCs w:val="28"/>
              </w:rPr>
              <w:t>движимости</w:t>
            </w:r>
          </w:p>
        </w:tc>
        <w:tc>
          <w:tcPr>
            <w:tcW w:w="2551" w:type="dxa"/>
          </w:tcPr>
          <w:p w:rsidR="00A75650" w:rsidRPr="007F454B" w:rsidRDefault="00A75650" w:rsidP="00A7565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B">
              <w:rPr>
                <w:rFonts w:ascii="Times New Roman" w:hAnsi="Times New Roman" w:cs="Times New Roman"/>
                <w:sz w:val="28"/>
                <w:szCs w:val="28"/>
              </w:rPr>
              <w:t>отчет об оценке</w:t>
            </w:r>
          </w:p>
        </w:tc>
        <w:tc>
          <w:tcPr>
            <w:tcW w:w="1560" w:type="dxa"/>
          </w:tcPr>
          <w:p w:rsidR="00A75650" w:rsidRPr="007F454B" w:rsidRDefault="00A75650" w:rsidP="00A756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A75650" w:rsidRPr="007F454B" w:rsidRDefault="00A75650" w:rsidP="00A756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97" w:type="dxa"/>
          </w:tcPr>
          <w:p w:rsidR="00A75650" w:rsidRPr="007F454B" w:rsidRDefault="00A75650" w:rsidP="00A756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CD4F3F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Pr="00A75650" w:rsidRDefault="00A75650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</w:t>
      </w:r>
      <w:r w:rsidR="00D05DB5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40831" w:rsidRPr="00A75650">
        <w:rPr>
          <w:rFonts w:ascii="Times New Roman" w:hAnsi="Times New Roman"/>
          <w:sz w:val="28"/>
          <w:szCs w:val="28"/>
          <w:shd w:val="clear" w:color="auto" w:fill="FFFFFF"/>
        </w:rPr>
        <w:t>специалист а</w:t>
      </w:r>
      <w:r w:rsidR="00646377" w:rsidRPr="00A75650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Pr="00A7565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75650"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A97B0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75650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</w:t>
      </w:r>
      <w:r w:rsidR="00012778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</w:t>
      </w:r>
      <w:r w:rsidR="00646377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 w:rsidR="00A75650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E31841" w:rsidRPr="00A75650">
        <w:rPr>
          <w:rFonts w:ascii="Times New Roman" w:hAnsi="Times New Roman"/>
          <w:sz w:val="28"/>
          <w:szCs w:val="28"/>
          <w:shd w:val="clear" w:color="auto" w:fill="FFFFFF"/>
        </w:rPr>
        <w:t>.В.</w:t>
      </w:r>
      <w:r w:rsidR="00012778" w:rsidRPr="00A7565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75650">
        <w:rPr>
          <w:rFonts w:ascii="Times New Roman" w:hAnsi="Times New Roman"/>
          <w:sz w:val="28"/>
          <w:szCs w:val="28"/>
          <w:shd w:val="clear" w:color="auto" w:fill="FFFFFF"/>
        </w:rPr>
        <w:t>Зголая</w:t>
      </w:r>
    </w:p>
    <w:p w:rsidR="00A97B00" w:rsidRPr="00A97B00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0807E7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010" w:rsidRDefault="00162010" w:rsidP="000807E7">
      <w:pPr>
        <w:spacing w:after="0" w:line="240" w:lineRule="auto"/>
      </w:pPr>
      <w:r>
        <w:separator/>
      </w:r>
    </w:p>
  </w:endnote>
  <w:endnote w:type="continuationSeparator" w:id="0">
    <w:p w:rsidR="00162010" w:rsidRDefault="00162010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010" w:rsidRDefault="00162010" w:rsidP="000807E7">
      <w:pPr>
        <w:spacing w:after="0" w:line="240" w:lineRule="auto"/>
      </w:pPr>
      <w:r>
        <w:separator/>
      </w:r>
    </w:p>
  </w:footnote>
  <w:footnote w:type="continuationSeparator" w:id="0">
    <w:p w:rsidR="00162010" w:rsidRDefault="00162010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5312"/>
      <w:docPartObj>
        <w:docPartGallery w:val="Page Numbers (Top of Page)"/>
        <w:docPartUnique/>
      </w:docPartObj>
    </w:sdtPr>
    <w:sdtEndPr/>
    <w:sdtContent>
      <w:p w:rsidR="000807E7" w:rsidRDefault="009C33E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70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07E7" w:rsidRDefault="000807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F3F"/>
    <w:rsid w:val="00012778"/>
    <w:rsid w:val="0004775D"/>
    <w:rsid w:val="000807E7"/>
    <w:rsid w:val="00140648"/>
    <w:rsid w:val="00162010"/>
    <w:rsid w:val="0018057B"/>
    <w:rsid w:val="001D554C"/>
    <w:rsid w:val="001D5819"/>
    <w:rsid w:val="00272C4C"/>
    <w:rsid w:val="002733B3"/>
    <w:rsid w:val="00284DCB"/>
    <w:rsid w:val="0028691E"/>
    <w:rsid w:val="002C4FA4"/>
    <w:rsid w:val="002C59A8"/>
    <w:rsid w:val="002E279A"/>
    <w:rsid w:val="003147DB"/>
    <w:rsid w:val="003541D9"/>
    <w:rsid w:val="00365E61"/>
    <w:rsid w:val="004C0F8F"/>
    <w:rsid w:val="00533F0D"/>
    <w:rsid w:val="00646377"/>
    <w:rsid w:val="00650BBD"/>
    <w:rsid w:val="00681810"/>
    <w:rsid w:val="006A0829"/>
    <w:rsid w:val="006A795A"/>
    <w:rsid w:val="007469D2"/>
    <w:rsid w:val="007F454B"/>
    <w:rsid w:val="00813E47"/>
    <w:rsid w:val="008369CF"/>
    <w:rsid w:val="0088099E"/>
    <w:rsid w:val="00936E92"/>
    <w:rsid w:val="009579A4"/>
    <w:rsid w:val="009754F5"/>
    <w:rsid w:val="00997362"/>
    <w:rsid w:val="009C33EE"/>
    <w:rsid w:val="009D6389"/>
    <w:rsid w:val="00A57EB2"/>
    <w:rsid w:val="00A75650"/>
    <w:rsid w:val="00A951A9"/>
    <w:rsid w:val="00A97B00"/>
    <w:rsid w:val="00AE15B7"/>
    <w:rsid w:val="00AE428A"/>
    <w:rsid w:val="00AF1961"/>
    <w:rsid w:val="00B35FFC"/>
    <w:rsid w:val="00B54E70"/>
    <w:rsid w:val="00B67E00"/>
    <w:rsid w:val="00BC15BF"/>
    <w:rsid w:val="00BC1CAF"/>
    <w:rsid w:val="00C40831"/>
    <w:rsid w:val="00CD4F3F"/>
    <w:rsid w:val="00CE29C3"/>
    <w:rsid w:val="00D05DB5"/>
    <w:rsid w:val="00D2491D"/>
    <w:rsid w:val="00DC1572"/>
    <w:rsid w:val="00E20D4E"/>
    <w:rsid w:val="00E31841"/>
    <w:rsid w:val="00E41DB7"/>
    <w:rsid w:val="00E56AD0"/>
    <w:rsid w:val="00E5705A"/>
    <w:rsid w:val="00EA5EDB"/>
    <w:rsid w:val="00EB42D7"/>
    <w:rsid w:val="00EF202F"/>
    <w:rsid w:val="00F5703A"/>
    <w:rsid w:val="00F5791F"/>
    <w:rsid w:val="00F7142E"/>
    <w:rsid w:val="00F9303C"/>
    <w:rsid w:val="00F94AAC"/>
    <w:rsid w:val="00FD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97E21-A42C-4377-B8AE-0D913050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customStyle="1" w:styleId="aa">
    <w:name w:val="Нормальный (таблица)"/>
    <w:basedOn w:val="a"/>
    <w:next w:val="a"/>
    <w:uiPriority w:val="99"/>
    <w:rsid w:val="007F45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Normal (Web)"/>
    <w:basedOn w:val="a"/>
    <w:unhideWhenUsed/>
    <w:rsid w:val="002733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</cp:lastModifiedBy>
  <cp:revision>33</cp:revision>
  <cp:lastPrinted>2017-10-17T13:30:00Z</cp:lastPrinted>
  <dcterms:created xsi:type="dcterms:W3CDTF">2014-09-04T10:58:00Z</dcterms:created>
  <dcterms:modified xsi:type="dcterms:W3CDTF">2023-10-06T08:15:00Z</dcterms:modified>
</cp:coreProperties>
</file>